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Incident / Near Miss Report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Complete as soon as possible after any incident, injury, or near miss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G5-INC-006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CC0000"/>
          <w:sz w:val="18"/>
          <w:szCs w:val="18"/>
        </w:rPr>
        <w:t xml:space="preserve">NOTIFIABLE INCIDENTS: If this incident resulted in death, serious injury, or was a dangerous incident — you MUST notify WorkSafe Queensland IMMEDIATELY (call WorkSafe Queensland on 1300 362 128). Do not disturb the scene except to assist injured persons or make safe.</w:t>
      </w:r>
    </w:p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1 — CLASSIFICATION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5"/>
        <w:gridCol w:w="1505"/>
        <w:gridCol w:w="1505"/>
        <w:gridCol w:w="1505"/>
        <w:gridCol w:w="1503"/>
        <w:gridCol w:w="1503"/>
      </w:tblGrid>
      <w:tr>
        <w:tc>
          <w:tcPr>
            <w:tcW w:type="dxa" w:w="1505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☐ Fatality</w:t>
            </w:r>
          </w:p>
        </w:tc>
        <w:tc>
          <w:tcPr>
            <w:tcW w:type="dxa" w:w="1505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☐ Serious Injury</w:t>
            </w:r>
          </w:p>
        </w:tc>
        <w:tc>
          <w:tcPr>
            <w:tcW w:type="dxa" w:w="1505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☐ Medical Treatment</w:t>
            </w:r>
          </w:p>
        </w:tc>
        <w:tc>
          <w:tcPr>
            <w:tcW w:type="dxa" w:w="1505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☐ First Aid Only</w:t>
            </w:r>
          </w:p>
        </w:tc>
        <w:tc>
          <w:tcPr>
            <w:tcW w:type="dxa" w:w="150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☐ Near Miss</w:t>
            </w:r>
          </w:p>
        </w:tc>
        <w:tc>
          <w:tcPr>
            <w:tcW w:type="dxa" w:w="150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☐ Property Damage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2 — INCIDENT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 of Incident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Time of Incident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Exact Location on Site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Weather Conditions at Time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Work Activity Being Performed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Reported By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Report Date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3 — PERSON(S) INVOLVED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6"/>
        <w:gridCol w:w="2257"/>
        <w:gridCol w:w="2256"/>
        <w:gridCol w:w="2257"/>
      </w:tblGrid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Full Name</w:t>
            </w:r>
          </w:p>
        </w:tc>
        <w:tc>
          <w:tcPr>
            <w:tcW w:type="dxa" w:w="2257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Age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Employer / Company</w:t>
            </w:r>
          </w:p>
        </w:tc>
        <w:tc>
          <w:tcPr>
            <w:tcW w:type="dxa" w:w="2257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Occupation / Trade</w:t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7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7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7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7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Nature of Injury / Illness (if any)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Body Part Affected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Medical treatment provided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Referred to hospital / doctor?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☐ Yes — Name of treating doctor / hospital:                ☐ No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Time off work expected?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☐ Yes — Estimated days:                   ☐ No    ☐ Unknown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4 — DESCRIPTION OF INCIDENT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Describe what happened in your own words. Include the sequence of events leading up to the incident.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8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5 — IMMEDIATE CAUSE &amp; CONTRIBUTING FACTORS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Immediate Cause (what directly caused the event)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Contributing Factors (tick all that apply)</w:t>
            </w:r>
          </w:p>
        </w:tc>
      </w:tr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6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Inadequate training / competency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Failure to follow SWMS / procedure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Inadequate supervision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Fatigue / time pressure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Inadequate PPE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Environmental conditions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Equipment failure / defect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Poor housekeeping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Inadequate communication</w:t>
            </w:r>
          </w:p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☐ Other — specify below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6 — CORRECTIVE ACTIONS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2013"/>
        <w:gridCol w:w="1500"/>
        <w:gridCol w:w="1000"/>
        <w:gridCol w:w="1013"/>
      </w:tblGrid>
      <w:tr>
        <w:tc>
          <w:tcPr>
            <w:tcW w:type="dxa" w:w="3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Corrective Action</w:t>
            </w:r>
          </w:p>
        </w:tc>
        <w:tc>
          <w:tcPr>
            <w:tcW w:type="dxa" w:w="2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Responsible Person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Due Date</w:t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Done ✓</w:t>
            </w:r>
          </w:p>
        </w:tc>
        <w:tc>
          <w:tcPr>
            <w:tcW w:type="dxa" w:w="1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Verified By</w:t>
            </w:r>
          </w:p>
        </w:tc>
      </w:tr>
      <w:tr>
        <w:tc>
          <w:tcPr>
            <w:tcW w:type="dxa" w:w="3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80"/>
              <w:left w:type="dxa" w:w="140"/>
              <w:bottom w:type="dxa" w:w="18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SECTION 7 — AUTHORISATION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6"/>
        <w:gridCol w:w="2256"/>
        <w:gridCol w:w="2257"/>
        <w:gridCol w:w="2257"/>
      </w:tblGrid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Reported By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Supervisor / Manager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 Reviewed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Sign-off</w:t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Was WHS regulator notified?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☐ Yes — Date notified:              Method:             ☐ No — Reason: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Workers compensation claim lodged?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☐ Yes — Claim No.:              ☐ No    ☐ N/A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G5-INC-006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Incident / Near Miss Report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2026-05-18T11:25:13.369Z</dcterms:created>
  <dcterms:modified xsi:type="dcterms:W3CDTF">2026-05-18T11:25:13.369Z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